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F" w:rsidRPr="0005781F" w:rsidRDefault="0005781F" w:rsidP="0005781F">
      <w:pPr>
        <w:shd w:val="clear" w:color="auto" w:fill="FFFFFF"/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Богато</w:t>
      </w:r>
      <w:r>
        <w:rPr>
          <w:rFonts w:ascii="Times New Roman" w:hAnsi="Times New Roman" w:cs="Times New Roman"/>
          <w:sz w:val="28"/>
          <w:lang w:eastAsia="ru-RU"/>
        </w:rPr>
        <w:t>вского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района разъясняет: «Какие существуют </w:t>
      </w:r>
      <w:r w:rsidRPr="0005781F">
        <w:rPr>
          <w:rFonts w:ascii="Times New Roman" w:hAnsi="Times New Roman" w:cs="Times New Roman"/>
          <w:sz w:val="28"/>
          <w:lang w:eastAsia="ru-RU"/>
        </w:rPr>
        <w:t>льготы по уплате налога на недвижимое имущество, находящееся в собственности несовершеннолетних граждан</w:t>
      </w:r>
      <w:r w:rsidRPr="00EB0F8E">
        <w:rPr>
          <w:rFonts w:ascii="Times New Roman" w:hAnsi="Times New Roman" w:cs="Times New Roman"/>
          <w:sz w:val="28"/>
          <w:lang w:eastAsia="ru-RU"/>
        </w:rPr>
        <w:t>?».</w:t>
      </w:r>
    </w:p>
    <w:p w:rsidR="0005781F" w:rsidRDefault="0005781F" w:rsidP="0005781F">
      <w:pPr>
        <w:shd w:val="clear" w:color="auto" w:fill="FFFFFF"/>
        <w:tabs>
          <w:tab w:val="left" w:pos="820"/>
        </w:tabs>
        <w:spacing w:after="540" w:line="240" w:lineRule="auto"/>
        <w:jc w:val="both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309BC88" wp14:editId="27925F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2045" cy="2339340"/>
            <wp:effectExtent l="0" t="0" r="8255" b="3810"/>
            <wp:wrapSquare wrapText="bothSides"/>
            <wp:docPr id="1" name="Рисунок 1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lang w:eastAsia="ru-RU"/>
        </w:rPr>
        <w:tab/>
      </w:r>
    </w:p>
    <w:p w:rsidR="0005781F" w:rsidRPr="00551C3F" w:rsidRDefault="0005781F" w:rsidP="0005781F">
      <w:pPr>
        <w:shd w:val="clear" w:color="auto" w:fill="FFFFFF"/>
        <w:spacing w:after="540" w:line="240" w:lineRule="auto"/>
        <w:jc w:val="both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 ваши вопросы отвечает прокурор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Богатовского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района Самарской области Андрей Юрьевич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Чудайкин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05781F" w:rsidRDefault="0005781F" w:rsidP="00B8161B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</w:p>
    <w:p w:rsidR="0005781F" w:rsidRDefault="0005781F" w:rsidP="00B8161B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</w:p>
    <w:p w:rsidR="00B8161B" w:rsidRPr="0005781F" w:rsidRDefault="00B8161B" w:rsidP="0005781F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05781F">
        <w:rPr>
          <w:rFonts w:ascii="Times New Roman" w:hAnsi="Times New Roman" w:cs="Times New Roman"/>
          <w:sz w:val="28"/>
          <w:lang w:eastAsia="ru-RU"/>
        </w:rPr>
        <w:t xml:space="preserve">Несовершеннолетние, имеющие в собственности недвижимость, облагаемую налогом на имущество, являются налогоплательщиками вне зависимости от возраста, имущественного положения и иных критериев, а также независимо от того, используется ли ими это имущество. Налогом на имущество облагаются жилые дома, квартиры, комнаты, гаражи, </w:t>
      </w:r>
      <w:proofErr w:type="spellStart"/>
      <w:r w:rsidRPr="0005781F">
        <w:rPr>
          <w:rFonts w:ascii="Times New Roman" w:hAnsi="Times New Roman" w:cs="Times New Roman"/>
          <w:sz w:val="28"/>
          <w:lang w:eastAsia="ru-RU"/>
        </w:rPr>
        <w:t>машино</w:t>
      </w:r>
      <w:proofErr w:type="spellEnd"/>
      <w:r w:rsidRPr="0005781F">
        <w:rPr>
          <w:rFonts w:ascii="Times New Roman" w:hAnsi="Times New Roman" w:cs="Times New Roman"/>
          <w:sz w:val="28"/>
          <w:lang w:eastAsia="ru-RU"/>
        </w:rPr>
        <w:t xml:space="preserve">-места, объекты незавершенного строительства, иные строения, здания, помещения и сооружения. Сведения об этом имуществе и его владельце налоговые органы получают от </w:t>
      </w:r>
      <w:proofErr w:type="spellStart"/>
      <w:r w:rsidRPr="0005781F">
        <w:rPr>
          <w:rFonts w:ascii="Times New Roman" w:hAnsi="Times New Roman" w:cs="Times New Roman"/>
          <w:sz w:val="28"/>
          <w:lang w:eastAsia="ru-RU"/>
        </w:rPr>
        <w:t>Росреестра</w:t>
      </w:r>
      <w:proofErr w:type="spellEnd"/>
      <w:r w:rsidR="0005781F" w:rsidRPr="0005781F">
        <w:rPr>
          <w:rFonts w:ascii="Times New Roman" w:hAnsi="Times New Roman" w:cs="Times New Roman"/>
          <w:sz w:val="28"/>
          <w:lang w:eastAsia="ru-RU"/>
        </w:rPr>
        <w:t>.</w:t>
      </w:r>
    </w:p>
    <w:p w:rsidR="00B8161B" w:rsidRPr="0005781F" w:rsidRDefault="00B8161B" w:rsidP="0005781F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05781F">
        <w:rPr>
          <w:rFonts w:ascii="Times New Roman" w:hAnsi="Times New Roman" w:cs="Times New Roman"/>
          <w:sz w:val="28"/>
          <w:lang w:eastAsia="ru-RU"/>
        </w:rPr>
        <w:t>Родители (усыновители, опекуны, попечители) как законные представители несовершеннолетних детей, имеющих в собственности имущество, подлежащее налогообложению, осуществляют правомочия по управлению данным имуществом, в том числе исполняют обязанности по уплате налогов</w:t>
      </w:r>
      <w:r w:rsidR="0005781F" w:rsidRPr="0005781F">
        <w:rPr>
          <w:rFonts w:ascii="Times New Roman" w:hAnsi="Times New Roman" w:cs="Times New Roman"/>
          <w:sz w:val="28"/>
          <w:lang w:eastAsia="ru-RU"/>
        </w:rPr>
        <w:t>.</w:t>
      </w:r>
    </w:p>
    <w:p w:rsidR="00B8161B" w:rsidRPr="0005781F" w:rsidRDefault="00B8161B" w:rsidP="0005781F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05781F">
        <w:rPr>
          <w:rFonts w:ascii="Times New Roman" w:hAnsi="Times New Roman" w:cs="Times New Roman"/>
          <w:sz w:val="28"/>
          <w:lang w:eastAsia="ru-RU"/>
        </w:rPr>
        <w:t xml:space="preserve">Обязанность уплачивать налог на имущество не возникает при наличии у налогоплательщика права на льготу. Освобождение от уплаты налога возможно только в отношении одного объекта каждого вида по выбору налогоплательщика независимо от количества оснований для такого освобождения. При этом льгота не предоставляется в отношении объектов, кадастровая стоимость которых более 300 млн руб. (за исключением гаражей и </w:t>
      </w:r>
      <w:proofErr w:type="spellStart"/>
      <w:r w:rsidRPr="0005781F">
        <w:rPr>
          <w:rFonts w:ascii="Times New Roman" w:hAnsi="Times New Roman" w:cs="Times New Roman"/>
          <w:sz w:val="28"/>
          <w:lang w:eastAsia="ru-RU"/>
        </w:rPr>
        <w:t>машино</w:t>
      </w:r>
      <w:bookmarkStart w:id="0" w:name="_GoBack"/>
      <w:bookmarkEnd w:id="0"/>
      <w:proofErr w:type="spellEnd"/>
      <w:r w:rsidRPr="0005781F">
        <w:rPr>
          <w:rFonts w:ascii="Times New Roman" w:hAnsi="Times New Roman" w:cs="Times New Roman"/>
          <w:sz w:val="28"/>
          <w:lang w:eastAsia="ru-RU"/>
        </w:rPr>
        <w:t xml:space="preserve">-мест, </w:t>
      </w:r>
      <w:r w:rsidR="0005781F" w:rsidRPr="0005781F">
        <w:rPr>
          <w:rFonts w:ascii="Times New Roman" w:hAnsi="Times New Roman" w:cs="Times New Roman"/>
          <w:sz w:val="28"/>
          <w:lang w:eastAsia="ru-RU"/>
        </w:rPr>
        <w:t>расположенных в таких объектах).</w:t>
      </w:r>
    </w:p>
    <w:p w:rsidR="0005781F" w:rsidRPr="0005781F" w:rsidRDefault="00B8161B" w:rsidP="0005781F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05781F">
        <w:rPr>
          <w:rFonts w:ascii="Times New Roman" w:hAnsi="Times New Roman" w:cs="Times New Roman"/>
          <w:sz w:val="28"/>
          <w:lang w:eastAsia="ru-RU"/>
        </w:rPr>
        <w:t>К льготным категориям граждан, не уплачивающих налог на имущество, относятся, например, дети-инвалиды, дети из семей военнослужащих, потерявших кормильца</w:t>
      </w:r>
      <w:r w:rsidR="0005781F" w:rsidRPr="0005781F">
        <w:rPr>
          <w:rFonts w:ascii="Times New Roman" w:hAnsi="Times New Roman" w:cs="Times New Roman"/>
          <w:sz w:val="28"/>
          <w:lang w:eastAsia="ru-RU"/>
        </w:rPr>
        <w:t>.</w:t>
      </w:r>
    </w:p>
    <w:p w:rsidR="00B8161B" w:rsidRPr="0005781F" w:rsidRDefault="0005781F" w:rsidP="0005781F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05781F">
        <w:rPr>
          <w:rFonts w:ascii="Times New Roman" w:hAnsi="Times New Roman" w:cs="Times New Roman"/>
          <w:sz w:val="28"/>
          <w:lang w:eastAsia="ru-RU"/>
        </w:rPr>
        <w:t>Стоит отметить, е</w:t>
      </w:r>
      <w:r w:rsidR="00B8161B" w:rsidRPr="0005781F">
        <w:rPr>
          <w:rFonts w:ascii="Times New Roman" w:hAnsi="Times New Roman" w:cs="Times New Roman"/>
          <w:sz w:val="28"/>
          <w:lang w:eastAsia="ru-RU"/>
        </w:rPr>
        <w:t xml:space="preserve">сли несовершеннолетний имеет право на льготу и является собственником нескольких объектов одного вида (например, двух квартир), в налоговый орган необходимо представить уведомление с </w:t>
      </w:r>
      <w:r w:rsidR="00B8161B" w:rsidRPr="0005781F">
        <w:rPr>
          <w:rFonts w:ascii="Times New Roman" w:hAnsi="Times New Roman" w:cs="Times New Roman"/>
          <w:sz w:val="28"/>
          <w:lang w:eastAsia="ru-RU"/>
        </w:rPr>
        <w:lastRenderedPageBreak/>
        <w:t>указанием одного объекта, в отношении которого будет применяться льгота. Срок представления уведомления - не позднее 31 декабря года, начиная с которого применяется налоговая льгота. При отсутствии уведомления освобождение предоставляется в отношении объекта с максимальной суммой налога к уплате</w:t>
      </w:r>
      <w:r w:rsidRPr="0005781F">
        <w:rPr>
          <w:rFonts w:ascii="Times New Roman" w:hAnsi="Times New Roman" w:cs="Times New Roman"/>
          <w:sz w:val="28"/>
          <w:lang w:eastAsia="ru-RU"/>
        </w:rPr>
        <w:t>.</w:t>
      </w:r>
    </w:p>
    <w:p w:rsidR="0005781F" w:rsidRPr="00B8161B" w:rsidRDefault="0005781F" w:rsidP="00B816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</w:p>
    <w:p w:rsidR="00704CA2" w:rsidRDefault="00704CA2"/>
    <w:sectPr w:rsidR="0070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0F"/>
    <w:rsid w:val="0005781F"/>
    <w:rsid w:val="002B3C0F"/>
    <w:rsid w:val="00704CA2"/>
    <w:rsid w:val="00AA4AB7"/>
    <w:rsid w:val="00B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C86F"/>
  <w15:docId w15:val="{0EC74A74-3D71-47D3-94D3-EEAA58AB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7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Матвеев Алексей Васильевич</cp:lastModifiedBy>
  <cp:revision>3</cp:revision>
  <dcterms:created xsi:type="dcterms:W3CDTF">2020-01-13T15:09:00Z</dcterms:created>
  <dcterms:modified xsi:type="dcterms:W3CDTF">2020-04-16T05:40:00Z</dcterms:modified>
</cp:coreProperties>
</file>