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94" w:rsidRPr="009F60A4" w:rsidRDefault="004A7494" w:rsidP="004A7494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Богатовского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района разъясняет: «Какие имеются </w:t>
      </w:r>
      <w:r w:rsidRPr="009F60A4">
        <w:rPr>
          <w:rFonts w:ascii="Times New Roman" w:hAnsi="Times New Roman" w:cs="Times New Roman"/>
          <w:sz w:val="28"/>
          <w:lang w:eastAsia="ru-RU"/>
        </w:rPr>
        <w:t xml:space="preserve">права </w:t>
      </w:r>
      <w:bookmarkStart w:id="0" w:name="_GoBack"/>
      <w:r w:rsidRPr="009F60A4">
        <w:rPr>
          <w:rFonts w:ascii="Times New Roman" w:hAnsi="Times New Roman" w:cs="Times New Roman"/>
          <w:sz w:val="28"/>
          <w:lang w:eastAsia="ru-RU"/>
        </w:rPr>
        <w:t xml:space="preserve">застрахованных лиц в сфере обязательного медицинского страхования на выбор или смену </w:t>
      </w:r>
      <w:bookmarkEnd w:id="0"/>
      <w:r w:rsidRPr="009F60A4">
        <w:rPr>
          <w:rFonts w:ascii="Times New Roman" w:hAnsi="Times New Roman" w:cs="Times New Roman"/>
          <w:sz w:val="28"/>
          <w:lang w:eastAsia="ru-RU"/>
        </w:rPr>
        <w:t>поликлиники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?».</w:t>
      </w:r>
    </w:p>
    <w:p w:rsidR="004A7494" w:rsidRDefault="004A7494" w:rsidP="004A7494">
      <w:pPr>
        <w:shd w:val="clear" w:color="auto" w:fill="FFFFFF"/>
        <w:tabs>
          <w:tab w:val="left" w:pos="820"/>
        </w:tabs>
        <w:spacing w:after="540" w:line="240" w:lineRule="auto"/>
        <w:jc w:val="both"/>
        <w:outlineLvl w:val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251894D" wp14:editId="6D0D3DB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92045" cy="2339340"/>
            <wp:effectExtent l="0" t="0" r="8255" b="3810"/>
            <wp:wrapSquare wrapText="bothSides"/>
            <wp:docPr id="1" name="Рисунок 1" descr="F:\БОГАТОЕ\СМИ\2020\Январь\Прокурор Богатовского района советник юстиции Чудайкин А.Юдж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ОГАТОЕ\СМИ\2020\Январь\Прокурор Богатовского района советник юстиции Чудайкин А.Юдж.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lang w:eastAsia="ru-RU"/>
        </w:rPr>
        <w:tab/>
      </w:r>
    </w:p>
    <w:p w:rsidR="004A7494" w:rsidRPr="00551C3F" w:rsidRDefault="004A7494" w:rsidP="004A7494">
      <w:pPr>
        <w:shd w:val="clear" w:color="auto" w:fill="FFFFFF"/>
        <w:spacing w:after="540" w:line="240" w:lineRule="auto"/>
        <w:jc w:val="both"/>
        <w:outlineLvl w:val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 ваши вопросы отвечает прокурор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Богатовского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района Самарской области Андрей Юрьевич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Чудайкин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4A7494" w:rsidRDefault="004A7494" w:rsidP="006D5B6E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</w:p>
    <w:p w:rsidR="004A7494" w:rsidRDefault="004A7494" w:rsidP="006D5B6E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</w:p>
    <w:p w:rsidR="004A7494" w:rsidRPr="004A7494" w:rsidRDefault="006D5B6E" w:rsidP="004A74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494">
        <w:rPr>
          <w:rFonts w:ascii="Times New Roman" w:hAnsi="Times New Roman" w:cs="Times New Roman"/>
          <w:sz w:val="28"/>
          <w:szCs w:val="28"/>
          <w:lang w:eastAsia="ru-RU"/>
        </w:rPr>
        <w:t>Вопросы оказания гражданам медицинской помощи регулируются Федеральным законом «Об основах охраны здоровья граждан в Российской Федерации».</w:t>
      </w:r>
    </w:p>
    <w:p w:rsidR="006D5B6E" w:rsidRPr="004A7494" w:rsidRDefault="006D5B6E" w:rsidP="004A74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494">
        <w:rPr>
          <w:rFonts w:ascii="Times New Roman" w:hAnsi="Times New Roman" w:cs="Times New Roman"/>
          <w:sz w:val="28"/>
          <w:szCs w:val="28"/>
          <w:lang w:eastAsia="ru-RU"/>
        </w:rPr>
        <w:t>Каждый застрахованный по обязательному медицинскому страхованию гражданин Российской Федерации вправе раз в год сменить поликлинику, к которой он пр</w:t>
      </w:r>
      <w:r w:rsidR="004A7494">
        <w:rPr>
          <w:rFonts w:ascii="Times New Roman" w:hAnsi="Times New Roman" w:cs="Times New Roman"/>
          <w:sz w:val="28"/>
          <w:szCs w:val="28"/>
          <w:lang w:eastAsia="ru-RU"/>
        </w:rPr>
        <w:t>икреплен, без объяснения причин, п</w:t>
      </w:r>
      <w:r w:rsidRPr="004A7494">
        <w:rPr>
          <w:rFonts w:ascii="Times New Roman" w:hAnsi="Times New Roman" w:cs="Times New Roman"/>
          <w:sz w:val="28"/>
          <w:szCs w:val="28"/>
          <w:lang w:eastAsia="ru-RU"/>
        </w:rPr>
        <w:t>ринцип прикрепления к поликлинике по месту регистрации отменен.</w:t>
      </w:r>
    </w:p>
    <w:p w:rsidR="006D5B6E" w:rsidRPr="004A7494" w:rsidRDefault="006D5B6E" w:rsidP="004A74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494">
        <w:rPr>
          <w:rFonts w:ascii="Times New Roman" w:hAnsi="Times New Roman" w:cs="Times New Roman"/>
          <w:sz w:val="28"/>
          <w:szCs w:val="28"/>
          <w:lang w:eastAsia="ru-RU"/>
        </w:rPr>
        <w:t>Для получения медицинской помощи амбулаторно в рамках программы обязательного медицинского страхования пациент имеет право не чаще, чем 1 раз в год осуществлять выбор медицинской организации из числа включенных в реестр медицинских организаций, участвующих в реализации территориальной программы. Реестры размещаются на сайтах страховых медицинских организаций и территориальных фондов обязательного медицинского страхования.</w:t>
      </w:r>
    </w:p>
    <w:p w:rsidR="006D5B6E" w:rsidRPr="004A7494" w:rsidRDefault="006D5B6E" w:rsidP="004A74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494">
        <w:rPr>
          <w:rFonts w:ascii="Times New Roman" w:hAnsi="Times New Roman" w:cs="Times New Roman"/>
          <w:sz w:val="28"/>
          <w:szCs w:val="28"/>
          <w:lang w:eastAsia="ru-RU"/>
        </w:rPr>
        <w:t>Поликлиника по заявлению гражданина обязана его прикрепить и не имеет права отказать или требовать прикрепиться по месту жительства без объективных причин. Прикрепление к медицинской организации, участвующей в реализации территориальной программы, производится бесплатно.</w:t>
      </w:r>
    </w:p>
    <w:p w:rsidR="006D5B6E" w:rsidRPr="004A7494" w:rsidRDefault="006D5B6E" w:rsidP="004A74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7494">
        <w:rPr>
          <w:rFonts w:ascii="Times New Roman" w:hAnsi="Times New Roman" w:cs="Times New Roman"/>
          <w:sz w:val="28"/>
          <w:szCs w:val="28"/>
          <w:lang w:eastAsia="ru-RU"/>
        </w:rPr>
        <w:t>В случае изменения места жительства застрахованный гражданин обязан осуществить выбор страховой медицинской организации по новому месту жительства в течение одного месяца, если в новом регионе проживания отсутствует страховая медицинская организация, в которой ранее был застрахован гражданин.</w:t>
      </w:r>
    </w:p>
    <w:p w:rsidR="0083180C" w:rsidRPr="004A7494" w:rsidRDefault="006D5B6E" w:rsidP="004A7494">
      <w:pPr>
        <w:pStyle w:val="a4"/>
        <w:ind w:firstLine="708"/>
        <w:jc w:val="both"/>
        <w:rPr>
          <w:lang w:eastAsia="ru-RU"/>
        </w:rPr>
      </w:pPr>
      <w:r w:rsidRPr="004A7494">
        <w:rPr>
          <w:rFonts w:ascii="Times New Roman" w:hAnsi="Times New Roman" w:cs="Times New Roman"/>
          <w:sz w:val="28"/>
          <w:szCs w:val="28"/>
          <w:lang w:eastAsia="ru-RU"/>
        </w:rPr>
        <w:t>Для прикрепления необходимо обратиться в выбранную медицинскую организацию, предоставляющую медицинскую помощь амбулаторно</w:t>
      </w:r>
      <w:r w:rsidRPr="004A7494">
        <w:rPr>
          <w:lang w:eastAsia="ru-RU"/>
        </w:rPr>
        <w:t>.</w:t>
      </w:r>
    </w:p>
    <w:sectPr w:rsidR="0083180C" w:rsidRPr="004A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57"/>
    <w:rsid w:val="00386257"/>
    <w:rsid w:val="004A7494"/>
    <w:rsid w:val="006D5B6E"/>
    <w:rsid w:val="0083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8127"/>
  <w15:docId w15:val="{F5E8C272-5A2E-4AC4-B4FC-DB5C2EE1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5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A7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Матвеев Алексей Васильевич</cp:lastModifiedBy>
  <cp:revision>3</cp:revision>
  <dcterms:created xsi:type="dcterms:W3CDTF">2020-01-13T15:11:00Z</dcterms:created>
  <dcterms:modified xsi:type="dcterms:W3CDTF">2020-04-16T05:21:00Z</dcterms:modified>
</cp:coreProperties>
</file>